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2E4B3" w14:textId="77777777" w:rsidR="00916A72" w:rsidRDefault="00000000">
      <w:pPr>
        <w:spacing w:after="20" w:line="480" w:lineRule="exact"/>
      </w:pPr>
      <w:r>
        <w:rPr>
          <w:b/>
          <w:bCs/>
          <w:sz w:val="38"/>
          <w:szCs w:val="38"/>
        </w:rPr>
        <w:t>김지오</w:t>
      </w:r>
    </w:p>
    <w:p w14:paraId="33ACAD13" w14:textId="77777777" w:rsidR="00916A72" w:rsidRDefault="00000000">
      <w:pPr>
        <w:spacing w:line="225" w:lineRule="exact"/>
      </w:pPr>
      <w:r>
        <w:rPr>
          <w:color w:val="555555"/>
          <w:sz w:val="17"/>
          <w:szCs w:val="17"/>
        </w:rPr>
        <w:t xml:space="preserve">Email: </w:t>
      </w:r>
      <w:proofErr w:type="gramStart"/>
      <w:r>
        <w:rPr>
          <w:color w:val="555555"/>
          <w:sz w:val="17"/>
          <w:szCs w:val="17"/>
        </w:rPr>
        <w:t>gdevo6264@gmail.com  |</w:t>
      </w:r>
      <w:proofErr w:type="gramEnd"/>
      <w:r>
        <w:rPr>
          <w:color w:val="555555"/>
          <w:sz w:val="17"/>
          <w:szCs w:val="17"/>
        </w:rPr>
        <w:t xml:space="preserve">  GitHub: github.com/</w:t>
      </w:r>
      <w:proofErr w:type="spellStart"/>
      <w:proofErr w:type="gramStart"/>
      <w:r>
        <w:rPr>
          <w:color w:val="555555"/>
          <w:sz w:val="17"/>
          <w:szCs w:val="17"/>
        </w:rPr>
        <w:t>sohappytoday</w:t>
      </w:r>
      <w:proofErr w:type="spellEnd"/>
      <w:r>
        <w:rPr>
          <w:color w:val="555555"/>
          <w:sz w:val="17"/>
          <w:szCs w:val="17"/>
        </w:rPr>
        <w:t xml:space="preserve">  |</w:t>
      </w:r>
      <w:proofErr w:type="gramEnd"/>
      <w:r>
        <w:rPr>
          <w:color w:val="555555"/>
          <w:sz w:val="17"/>
          <w:szCs w:val="17"/>
        </w:rPr>
        <w:t xml:space="preserve">  Blog: velog.io/@geooeg</w:t>
      </w:r>
    </w:p>
    <w:p w14:paraId="02788A19" w14:textId="77777777" w:rsidR="00916A72" w:rsidRDefault="00000000" w:rsidP="004C18FF">
      <w:pPr>
        <w:spacing w:after="10" w:line="360" w:lineRule="auto"/>
      </w:pPr>
      <w:r>
        <w:rPr>
          <w:color w:val="555555"/>
          <w:sz w:val="17"/>
          <w:szCs w:val="17"/>
        </w:rPr>
        <w:t>Portfolio: https://geo-portfolio.co.kr</w:t>
      </w:r>
    </w:p>
    <w:p w14:paraId="65568C8A" w14:textId="77777777" w:rsidR="00916A72" w:rsidRDefault="00000000">
      <w:pPr>
        <w:pBdr>
          <w:bottom w:val="single" w:sz="6" w:space="1" w:color="1F4E79"/>
        </w:pBdr>
        <w:spacing w:before="110" w:after="40" w:line="310" w:lineRule="exact"/>
      </w:pPr>
      <w:r>
        <w:rPr>
          <w:b/>
          <w:bCs/>
          <w:color w:val="1F4E79"/>
          <w:sz w:val="23"/>
          <w:szCs w:val="23"/>
        </w:rPr>
        <w:t>학력</w:t>
      </w:r>
    </w:p>
    <w:tbl>
      <w:tblPr>
        <w:tblW w:w="9026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00"/>
        <w:gridCol w:w="2326"/>
      </w:tblGrid>
      <w:tr w:rsidR="00916A72" w14:paraId="3D57CCFF" w14:textId="77777777">
        <w:tblPrEx>
          <w:tblCellMar>
            <w:top w:w="0" w:type="dxa"/>
            <w:bottom w:w="0" w:type="dxa"/>
          </w:tblCellMar>
        </w:tblPrEx>
        <w:tc>
          <w:tcPr>
            <w:tcW w:w="67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10" w:type="dxa"/>
              <w:left w:w="0" w:type="dxa"/>
              <w:bottom w:w="0" w:type="dxa"/>
              <w:right w:w="60" w:type="dxa"/>
            </w:tcMar>
          </w:tcPr>
          <w:p w14:paraId="445A7176" w14:textId="77777777" w:rsidR="00916A72" w:rsidRDefault="00000000">
            <w:pPr>
              <w:spacing w:line="270" w:lineRule="exact"/>
            </w:pPr>
            <w:r>
              <w:rPr>
                <w:b/>
                <w:bCs/>
                <w:sz w:val="20"/>
                <w:szCs w:val="20"/>
              </w:rPr>
              <w:t>서강대학교, 서울</w:t>
            </w:r>
          </w:p>
        </w:tc>
        <w:tc>
          <w:tcPr>
            <w:tcW w:w="232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10" w:type="dxa"/>
              <w:left w:w="60" w:type="dxa"/>
              <w:bottom w:w="0" w:type="dxa"/>
              <w:right w:w="0" w:type="dxa"/>
            </w:tcMar>
          </w:tcPr>
          <w:p w14:paraId="5CBF98DA" w14:textId="77777777" w:rsidR="00916A72" w:rsidRDefault="00000000">
            <w:pPr>
              <w:spacing w:line="270" w:lineRule="exact"/>
              <w:jc w:val="right"/>
            </w:pPr>
            <w:r>
              <w:rPr>
                <w:color w:val="555555"/>
                <w:sz w:val="17"/>
                <w:szCs w:val="17"/>
              </w:rPr>
              <w:t>2020.03 - 현재</w:t>
            </w:r>
          </w:p>
        </w:tc>
      </w:tr>
    </w:tbl>
    <w:p w14:paraId="6C601864" w14:textId="77777777" w:rsidR="00916A72" w:rsidRDefault="00000000">
      <w:pPr>
        <w:spacing w:after="10"/>
      </w:pPr>
      <w:r>
        <w:t>수학 전공 · 컴퓨터공학 복수전공 — 운영체제·네트워크·시스템프로그래밍·데이터베이스 등 인프라/DevOps 연관 과목 이수</w:t>
      </w:r>
    </w:p>
    <w:p w14:paraId="3D94B8A7" w14:textId="77777777" w:rsidR="00916A72" w:rsidRDefault="00000000">
      <w:pPr>
        <w:pBdr>
          <w:bottom w:val="single" w:sz="6" w:space="1" w:color="1F4E79"/>
        </w:pBdr>
        <w:spacing w:before="110" w:after="40" w:line="310" w:lineRule="exact"/>
      </w:pPr>
      <w:r>
        <w:rPr>
          <w:b/>
          <w:bCs/>
          <w:color w:val="1F4E79"/>
          <w:sz w:val="23"/>
          <w:szCs w:val="23"/>
        </w:rPr>
        <w:t>기술 프로젝트</w:t>
      </w:r>
    </w:p>
    <w:tbl>
      <w:tblPr>
        <w:tblW w:w="9026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00"/>
        <w:gridCol w:w="2326"/>
      </w:tblGrid>
      <w:tr w:rsidR="00916A72" w14:paraId="75291130" w14:textId="77777777">
        <w:tblPrEx>
          <w:tblCellMar>
            <w:top w:w="0" w:type="dxa"/>
            <w:bottom w:w="0" w:type="dxa"/>
          </w:tblCellMar>
        </w:tblPrEx>
        <w:tc>
          <w:tcPr>
            <w:tcW w:w="67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10" w:type="dxa"/>
              <w:left w:w="0" w:type="dxa"/>
              <w:bottom w:w="0" w:type="dxa"/>
              <w:right w:w="60" w:type="dxa"/>
            </w:tcMar>
          </w:tcPr>
          <w:p w14:paraId="0D7CB01E" w14:textId="77777777" w:rsidR="00916A72" w:rsidRDefault="00000000">
            <w:pPr>
              <w:spacing w:line="270" w:lineRule="exact"/>
            </w:pPr>
            <w:r>
              <w:rPr>
                <w:b/>
                <w:bCs/>
                <w:sz w:val="20"/>
                <w:szCs w:val="20"/>
              </w:rPr>
              <w:t xml:space="preserve">Kubernetes HA 클러스터 </w:t>
            </w:r>
            <w:proofErr w:type="spellStart"/>
            <w:r>
              <w:rPr>
                <w:b/>
                <w:bCs/>
                <w:sz w:val="20"/>
                <w:szCs w:val="20"/>
              </w:rPr>
              <w:t>IaC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· 자연어 기반 </w:t>
            </w:r>
            <w:proofErr w:type="spellStart"/>
            <w:r>
              <w:rPr>
                <w:b/>
                <w:bCs/>
                <w:sz w:val="20"/>
                <w:szCs w:val="20"/>
              </w:rPr>
              <w:t>프로비저닝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AI Agent</w:t>
            </w:r>
          </w:p>
        </w:tc>
        <w:tc>
          <w:tcPr>
            <w:tcW w:w="232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10" w:type="dxa"/>
              <w:left w:w="60" w:type="dxa"/>
              <w:bottom w:w="0" w:type="dxa"/>
              <w:right w:w="0" w:type="dxa"/>
            </w:tcMar>
          </w:tcPr>
          <w:p w14:paraId="037D3363" w14:textId="77777777" w:rsidR="00916A72" w:rsidRDefault="00000000">
            <w:pPr>
              <w:spacing w:line="270" w:lineRule="exact"/>
              <w:jc w:val="right"/>
            </w:pPr>
            <w:r>
              <w:rPr>
                <w:color w:val="555555"/>
                <w:sz w:val="17"/>
                <w:szCs w:val="17"/>
              </w:rPr>
              <w:t>2026.05 - 현재</w:t>
            </w:r>
          </w:p>
        </w:tc>
      </w:tr>
    </w:tbl>
    <w:p w14:paraId="43854F6E" w14:textId="77777777" w:rsidR="00916A72" w:rsidRDefault="00000000">
      <w:pPr>
        <w:spacing w:after="20"/>
      </w:pPr>
      <w:r>
        <w:rPr>
          <w:b/>
          <w:bCs/>
          <w:color w:val="1F4E79"/>
        </w:rPr>
        <w:t xml:space="preserve">DevOps · Cloud Infrastructure </w:t>
      </w:r>
      <w:proofErr w:type="gramStart"/>
      <w:r>
        <w:rPr>
          <w:b/>
          <w:bCs/>
          <w:color w:val="1F4E79"/>
        </w:rPr>
        <w:t>Engineer  |</w:t>
      </w:r>
      <w:proofErr w:type="gramEnd"/>
      <w:r>
        <w:rPr>
          <w:b/>
          <w:bCs/>
          <w:color w:val="1F4E79"/>
        </w:rPr>
        <w:t xml:space="preserve">  개인 프로젝트</w:t>
      </w:r>
    </w:p>
    <w:p w14:paraId="6C450580" w14:textId="77777777" w:rsidR="00916A72" w:rsidRDefault="00000000" w:rsidP="004C18FF">
      <w:pPr>
        <w:pStyle w:val="a4"/>
        <w:numPr>
          <w:ilvl w:val="0"/>
          <w:numId w:val="2"/>
        </w:numPr>
        <w:spacing w:after="14" w:line="240" w:lineRule="auto"/>
      </w:pPr>
      <w:proofErr w:type="spellStart"/>
      <w:r>
        <w:t>Terraform·Ansible</w:t>
      </w:r>
      <w:proofErr w:type="spellEnd"/>
      <w:r>
        <w:t>로 AWS 기반 master 3·worker 3 HA 클러스터 구축을 자동화해 수동 약 75분을 약 20분으로 단축(약 73% 감소)하고, master 다중화로 control plane SPOF를 제거</w:t>
      </w:r>
    </w:p>
    <w:p w14:paraId="2EF0F7D6" w14:textId="77777777" w:rsidR="00916A72" w:rsidRDefault="00000000">
      <w:pPr>
        <w:pStyle w:val="a4"/>
        <w:numPr>
          <w:ilvl w:val="0"/>
          <w:numId w:val="2"/>
        </w:numPr>
        <w:spacing w:after="14"/>
      </w:pPr>
      <w:r>
        <w:t>Claude Code 기반 Agent(</w:t>
      </w:r>
      <w:proofErr w:type="spellStart"/>
      <w:r>
        <w:t>하네스</w:t>
      </w:r>
      <w:proofErr w:type="spellEnd"/>
      <w:r>
        <w:t xml:space="preserve"> 엔지니어링)로 자연어 입력(버전·CNI·CRI)에 맞춰 </w:t>
      </w:r>
      <w:proofErr w:type="spellStart"/>
      <w:r>
        <w:t>IaC</w:t>
      </w:r>
      <w:proofErr w:type="spellEnd"/>
      <w:r>
        <w:t xml:space="preserve"> 코드를 자동 수정·실행, 비전문가도 클러스터 재현 가능하도록 도구화</w:t>
      </w:r>
    </w:p>
    <w:tbl>
      <w:tblPr>
        <w:tblW w:w="9026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00"/>
        <w:gridCol w:w="2326"/>
      </w:tblGrid>
      <w:tr w:rsidR="00916A72" w14:paraId="3C42C8C2" w14:textId="77777777">
        <w:tblPrEx>
          <w:tblCellMar>
            <w:top w:w="0" w:type="dxa"/>
            <w:bottom w:w="0" w:type="dxa"/>
          </w:tblCellMar>
        </w:tblPrEx>
        <w:tc>
          <w:tcPr>
            <w:tcW w:w="67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10" w:type="dxa"/>
              <w:left w:w="0" w:type="dxa"/>
              <w:bottom w:w="0" w:type="dxa"/>
              <w:right w:w="60" w:type="dxa"/>
            </w:tcMar>
          </w:tcPr>
          <w:p w14:paraId="6D609BCA" w14:textId="77777777" w:rsidR="00916A72" w:rsidRDefault="00000000">
            <w:pPr>
              <w:spacing w:line="270" w:lineRule="exact"/>
            </w:pPr>
            <w:r>
              <w:rPr>
                <w:b/>
                <w:bCs/>
                <w:sz w:val="20"/>
                <w:szCs w:val="20"/>
              </w:rPr>
              <w:t xml:space="preserve">A </w:t>
            </w:r>
            <w:proofErr w:type="spellStart"/>
            <w:r>
              <w:rPr>
                <w:b/>
                <w:bCs/>
                <w:sz w:val="20"/>
                <w:szCs w:val="20"/>
              </w:rPr>
              <w:t>금융사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보험금 자동심사 BMT 인프라 구축</w:t>
            </w:r>
          </w:p>
        </w:tc>
        <w:tc>
          <w:tcPr>
            <w:tcW w:w="232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10" w:type="dxa"/>
              <w:left w:w="60" w:type="dxa"/>
              <w:bottom w:w="0" w:type="dxa"/>
              <w:right w:w="0" w:type="dxa"/>
            </w:tcMar>
          </w:tcPr>
          <w:p w14:paraId="2E45866D" w14:textId="77777777" w:rsidR="00916A72" w:rsidRDefault="00000000">
            <w:pPr>
              <w:spacing w:line="270" w:lineRule="exact"/>
              <w:jc w:val="right"/>
            </w:pPr>
            <w:r>
              <w:rPr>
                <w:color w:val="555555"/>
                <w:sz w:val="17"/>
                <w:szCs w:val="17"/>
              </w:rPr>
              <w:t>2026.05 - 2026.06</w:t>
            </w:r>
          </w:p>
        </w:tc>
      </w:tr>
    </w:tbl>
    <w:p w14:paraId="691C870D" w14:textId="77777777" w:rsidR="00916A72" w:rsidRDefault="00000000">
      <w:pPr>
        <w:spacing w:after="20"/>
      </w:pPr>
      <w:r>
        <w:rPr>
          <w:b/>
          <w:bCs/>
          <w:color w:val="1F4E79"/>
        </w:rPr>
        <w:t xml:space="preserve">Infrastructure </w:t>
      </w:r>
      <w:proofErr w:type="gramStart"/>
      <w:r>
        <w:rPr>
          <w:b/>
          <w:bCs/>
          <w:color w:val="1F4E79"/>
        </w:rPr>
        <w:t>Engineer  |</w:t>
      </w:r>
      <w:proofErr w:type="gramEnd"/>
      <w:r>
        <w:rPr>
          <w:b/>
          <w:bCs/>
          <w:color w:val="1F4E79"/>
        </w:rPr>
        <w:t xml:space="preserve">  애자일소다(</w:t>
      </w:r>
      <w:proofErr w:type="spellStart"/>
      <w:r>
        <w:rPr>
          <w:b/>
          <w:bCs/>
          <w:color w:val="1F4E79"/>
        </w:rPr>
        <w:t>AgileSoDA</w:t>
      </w:r>
      <w:proofErr w:type="spellEnd"/>
      <w:r>
        <w:rPr>
          <w:b/>
          <w:bCs/>
          <w:color w:val="1F4E79"/>
        </w:rPr>
        <w:t>) 현장실습</w:t>
      </w:r>
    </w:p>
    <w:p w14:paraId="0675EFFE" w14:textId="77777777" w:rsidR="00916A72" w:rsidRDefault="00000000">
      <w:pPr>
        <w:pStyle w:val="a4"/>
        <w:numPr>
          <w:ilvl w:val="0"/>
          <w:numId w:val="2"/>
        </w:numPr>
        <w:spacing w:after="14"/>
      </w:pPr>
      <w:r>
        <w:t xml:space="preserve">BMT 필수 조건인 단일 H100 GPU 확보를 위해 </w:t>
      </w:r>
      <w:proofErr w:type="spellStart"/>
      <w:r>
        <w:t>AWS·Azure·NCP·SCP</w:t>
      </w:r>
      <w:proofErr w:type="spellEnd"/>
      <w:r>
        <w:t xml:space="preserve">를 전수 조사하고, AWS 시드니 </w:t>
      </w:r>
      <w:proofErr w:type="spellStart"/>
      <w:r>
        <w:t>리전</w:t>
      </w:r>
      <w:proofErr w:type="spellEnd"/>
      <w:r>
        <w:t xml:space="preserve"> 용량 예약으로 인스턴스를 확보 후 전용 VPC를 신규 구성</w:t>
      </w:r>
    </w:p>
    <w:p w14:paraId="758496D2" w14:textId="77777777" w:rsidR="00916A72" w:rsidRDefault="00000000">
      <w:pPr>
        <w:pStyle w:val="a4"/>
        <w:numPr>
          <w:ilvl w:val="0"/>
          <w:numId w:val="2"/>
        </w:numPr>
        <w:spacing w:after="14"/>
      </w:pPr>
      <w:r>
        <w:t xml:space="preserve">Docker 취약점 분석을 반영해 Kubernetes(CRI·CNI 포함)를 </w:t>
      </w:r>
      <w:proofErr w:type="spellStart"/>
      <w:r>
        <w:t>폐쇄망</w:t>
      </w:r>
      <w:proofErr w:type="spellEnd"/>
      <w:r>
        <w:t xml:space="preserve"> 요건에 맞게 구성하고 </w:t>
      </w:r>
      <w:proofErr w:type="spellStart"/>
      <w:r>
        <w:t>Pod·Service</w:t>
      </w:r>
      <w:proofErr w:type="spellEnd"/>
      <w:r>
        <w:t>를 배포, SSH(22) 단일 포트만 개방해 외부 노출을 차단</w:t>
      </w:r>
    </w:p>
    <w:tbl>
      <w:tblPr>
        <w:tblW w:w="9026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00"/>
        <w:gridCol w:w="2326"/>
      </w:tblGrid>
      <w:tr w:rsidR="00916A72" w14:paraId="7B195D7F" w14:textId="77777777">
        <w:tblPrEx>
          <w:tblCellMar>
            <w:top w:w="0" w:type="dxa"/>
            <w:bottom w:w="0" w:type="dxa"/>
          </w:tblCellMar>
        </w:tblPrEx>
        <w:tc>
          <w:tcPr>
            <w:tcW w:w="67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10" w:type="dxa"/>
              <w:left w:w="0" w:type="dxa"/>
              <w:bottom w:w="0" w:type="dxa"/>
              <w:right w:w="60" w:type="dxa"/>
            </w:tcMar>
          </w:tcPr>
          <w:p w14:paraId="7A9AF54A" w14:textId="77777777" w:rsidR="00916A72" w:rsidRDefault="00000000">
            <w:pPr>
              <w:spacing w:line="270" w:lineRule="exact"/>
            </w:pPr>
            <w:proofErr w:type="spellStart"/>
            <w:r>
              <w:rPr>
                <w:b/>
                <w:bCs/>
                <w:sz w:val="20"/>
                <w:szCs w:val="20"/>
              </w:rPr>
              <w:t>Prometheus·Grafana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중앙 모니터링 구축</w:t>
            </w:r>
          </w:p>
        </w:tc>
        <w:tc>
          <w:tcPr>
            <w:tcW w:w="232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10" w:type="dxa"/>
              <w:left w:w="60" w:type="dxa"/>
              <w:bottom w:w="0" w:type="dxa"/>
              <w:right w:w="0" w:type="dxa"/>
            </w:tcMar>
          </w:tcPr>
          <w:p w14:paraId="25C11397" w14:textId="77777777" w:rsidR="00916A72" w:rsidRDefault="00000000">
            <w:pPr>
              <w:spacing w:line="270" w:lineRule="exact"/>
              <w:jc w:val="right"/>
            </w:pPr>
            <w:r>
              <w:rPr>
                <w:color w:val="555555"/>
                <w:sz w:val="17"/>
                <w:szCs w:val="17"/>
              </w:rPr>
              <w:t>2026.04 - 2026.05</w:t>
            </w:r>
          </w:p>
        </w:tc>
      </w:tr>
    </w:tbl>
    <w:p w14:paraId="1724C295" w14:textId="77777777" w:rsidR="00916A72" w:rsidRDefault="00000000">
      <w:pPr>
        <w:spacing w:after="20"/>
      </w:pPr>
      <w:r>
        <w:rPr>
          <w:b/>
          <w:bCs/>
          <w:color w:val="1F4E79"/>
        </w:rPr>
        <w:t xml:space="preserve">Infrastructure · Monitoring </w:t>
      </w:r>
      <w:proofErr w:type="gramStart"/>
      <w:r>
        <w:rPr>
          <w:b/>
          <w:bCs/>
          <w:color w:val="1F4E79"/>
        </w:rPr>
        <w:t>Engineer  |</w:t>
      </w:r>
      <w:proofErr w:type="gramEnd"/>
      <w:r>
        <w:rPr>
          <w:b/>
          <w:bCs/>
          <w:color w:val="1F4E79"/>
        </w:rPr>
        <w:t xml:space="preserve">  애자일소다(</w:t>
      </w:r>
      <w:proofErr w:type="spellStart"/>
      <w:r>
        <w:rPr>
          <w:b/>
          <w:bCs/>
          <w:color w:val="1F4E79"/>
        </w:rPr>
        <w:t>AgileSoDA</w:t>
      </w:r>
      <w:proofErr w:type="spellEnd"/>
      <w:r>
        <w:rPr>
          <w:b/>
          <w:bCs/>
          <w:color w:val="1F4E79"/>
        </w:rPr>
        <w:t>) 현장실습</w:t>
      </w:r>
    </w:p>
    <w:p w14:paraId="784981E7" w14:textId="77777777" w:rsidR="00916A72" w:rsidRDefault="00000000">
      <w:pPr>
        <w:pStyle w:val="a4"/>
        <w:numPr>
          <w:ilvl w:val="0"/>
          <w:numId w:val="2"/>
        </w:numPr>
        <w:spacing w:after="14"/>
      </w:pPr>
      <w:r>
        <w:t>IDC 침해 사고 대응으로 Prometheus를 Ansible로 78대에 일괄 배포하고 중앙 Grafana로 통합해 단일 화면에서 관측</w:t>
      </w:r>
    </w:p>
    <w:tbl>
      <w:tblPr>
        <w:tblW w:w="9026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00"/>
        <w:gridCol w:w="2326"/>
      </w:tblGrid>
      <w:tr w:rsidR="00916A72" w14:paraId="40D5DC2E" w14:textId="77777777">
        <w:tblPrEx>
          <w:tblCellMar>
            <w:top w:w="0" w:type="dxa"/>
            <w:bottom w:w="0" w:type="dxa"/>
          </w:tblCellMar>
        </w:tblPrEx>
        <w:tc>
          <w:tcPr>
            <w:tcW w:w="67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10" w:type="dxa"/>
              <w:left w:w="0" w:type="dxa"/>
              <w:bottom w:w="0" w:type="dxa"/>
              <w:right w:w="60" w:type="dxa"/>
            </w:tcMar>
          </w:tcPr>
          <w:p w14:paraId="37096877" w14:textId="77777777" w:rsidR="00916A72" w:rsidRDefault="00000000">
            <w:pPr>
              <w:spacing w:line="270" w:lineRule="exact"/>
            </w:pPr>
            <w:r>
              <w:rPr>
                <w:b/>
                <w:bCs/>
                <w:sz w:val="20"/>
                <w:szCs w:val="20"/>
              </w:rPr>
              <w:t>Ansible 기반 서버 인벤토리 수집 자동화</w:t>
            </w:r>
          </w:p>
        </w:tc>
        <w:tc>
          <w:tcPr>
            <w:tcW w:w="232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10" w:type="dxa"/>
              <w:left w:w="60" w:type="dxa"/>
              <w:bottom w:w="0" w:type="dxa"/>
              <w:right w:w="0" w:type="dxa"/>
            </w:tcMar>
          </w:tcPr>
          <w:p w14:paraId="7EF96648" w14:textId="77777777" w:rsidR="00916A72" w:rsidRDefault="00000000">
            <w:pPr>
              <w:spacing w:line="270" w:lineRule="exact"/>
              <w:jc w:val="right"/>
            </w:pPr>
            <w:r>
              <w:rPr>
                <w:color w:val="555555"/>
                <w:sz w:val="17"/>
                <w:szCs w:val="17"/>
              </w:rPr>
              <w:t>2026.03 - 2026.04</w:t>
            </w:r>
          </w:p>
        </w:tc>
      </w:tr>
    </w:tbl>
    <w:p w14:paraId="676CACA5" w14:textId="77777777" w:rsidR="00916A72" w:rsidRDefault="00000000">
      <w:pPr>
        <w:spacing w:after="20"/>
      </w:pPr>
      <w:r>
        <w:rPr>
          <w:b/>
          <w:bCs/>
          <w:color w:val="1F4E79"/>
        </w:rPr>
        <w:t xml:space="preserve">Infrastructure · Automation </w:t>
      </w:r>
      <w:proofErr w:type="gramStart"/>
      <w:r>
        <w:rPr>
          <w:b/>
          <w:bCs/>
          <w:color w:val="1F4E79"/>
        </w:rPr>
        <w:t>Engineer  |</w:t>
      </w:r>
      <w:proofErr w:type="gramEnd"/>
      <w:r>
        <w:rPr>
          <w:b/>
          <w:bCs/>
          <w:color w:val="1F4E79"/>
        </w:rPr>
        <w:t xml:space="preserve">  애자일소다(</w:t>
      </w:r>
      <w:proofErr w:type="spellStart"/>
      <w:r>
        <w:rPr>
          <w:b/>
          <w:bCs/>
          <w:color w:val="1F4E79"/>
        </w:rPr>
        <w:t>AgileSoDA</w:t>
      </w:r>
      <w:proofErr w:type="spellEnd"/>
      <w:r>
        <w:rPr>
          <w:b/>
          <w:bCs/>
          <w:color w:val="1F4E79"/>
        </w:rPr>
        <w:t>) 현장실습</w:t>
      </w:r>
    </w:p>
    <w:p w14:paraId="4F283146" w14:textId="77777777" w:rsidR="00916A72" w:rsidRDefault="00000000">
      <w:pPr>
        <w:pStyle w:val="a4"/>
        <w:numPr>
          <w:ilvl w:val="0"/>
          <w:numId w:val="2"/>
        </w:numPr>
        <w:spacing w:after="14"/>
      </w:pPr>
      <w:r>
        <w:t>Ansible로 78대(사내 52·IDC 26) 서버 사양 수집을 자동화해 수동 조사 약 234분을 약 2분으로 단축(약 99% 절감)</w:t>
      </w:r>
    </w:p>
    <w:tbl>
      <w:tblPr>
        <w:tblW w:w="9026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00"/>
        <w:gridCol w:w="2326"/>
      </w:tblGrid>
      <w:tr w:rsidR="00916A72" w14:paraId="5261D524" w14:textId="77777777">
        <w:tblPrEx>
          <w:tblCellMar>
            <w:top w:w="0" w:type="dxa"/>
            <w:bottom w:w="0" w:type="dxa"/>
          </w:tblCellMar>
        </w:tblPrEx>
        <w:tc>
          <w:tcPr>
            <w:tcW w:w="67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10" w:type="dxa"/>
              <w:left w:w="0" w:type="dxa"/>
              <w:bottom w:w="0" w:type="dxa"/>
              <w:right w:w="60" w:type="dxa"/>
            </w:tcMar>
          </w:tcPr>
          <w:p w14:paraId="53F72385" w14:textId="77777777" w:rsidR="00916A72" w:rsidRDefault="00000000">
            <w:pPr>
              <w:spacing w:line="270" w:lineRule="exact"/>
            </w:pPr>
            <w:proofErr w:type="spellStart"/>
            <w:r>
              <w:rPr>
                <w:b/>
                <w:bCs/>
                <w:sz w:val="20"/>
                <w:szCs w:val="20"/>
              </w:rPr>
              <w:t>데모데이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서비스 인프라 · CI/CD 구축</w:t>
            </w:r>
          </w:p>
        </w:tc>
        <w:tc>
          <w:tcPr>
            <w:tcW w:w="232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10" w:type="dxa"/>
              <w:left w:w="60" w:type="dxa"/>
              <w:bottom w:w="0" w:type="dxa"/>
              <w:right w:w="0" w:type="dxa"/>
            </w:tcMar>
          </w:tcPr>
          <w:p w14:paraId="4B1A7E08" w14:textId="77777777" w:rsidR="00916A72" w:rsidRDefault="00000000">
            <w:pPr>
              <w:spacing w:line="270" w:lineRule="exact"/>
              <w:jc w:val="right"/>
            </w:pPr>
            <w:r>
              <w:rPr>
                <w:color w:val="555555"/>
                <w:sz w:val="17"/>
                <w:szCs w:val="17"/>
              </w:rPr>
              <w:t>2025.09 - 2025.12</w:t>
            </w:r>
          </w:p>
        </w:tc>
      </w:tr>
    </w:tbl>
    <w:p w14:paraId="0E3AB6EC" w14:textId="77777777" w:rsidR="00916A72" w:rsidRDefault="00000000">
      <w:pPr>
        <w:spacing w:after="20"/>
      </w:pPr>
      <w:r>
        <w:rPr>
          <w:b/>
          <w:bCs/>
          <w:color w:val="1F4E79"/>
        </w:rPr>
        <w:t xml:space="preserve">DevOps · Backend </w:t>
      </w:r>
      <w:proofErr w:type="gramStart"/>
      <w:r>
        <w:rPr>
          <w:b/>
          <w:bCs/>
          <w:color w:val="1F4E79"/>
        </w:rPr>
        <w:t>Engineer  |</w:t>
      </w:r>
      <w:proofErr w:type="gramEnd"/>
      <w:r>
        <w:rPr>
          <w:b/>
          <w:bCs/>
          <w:color w:val="1F4E79"/>
        </w:rPr>
        <w:t xml:space="preserve">  멋쟁이사자처럼 서강대 </w:t>
      </w:r>
      <w:proofErr w:type="spellStart"/>
      <w:r>
        <w:rPr>
          <w:b/>
          <w:bCs/>
          <w:color w:val="1F4E79"/>
        </w:rPr>
        <w:t>데모데이</w:t>
      </w:r>
      <w:proofErr w:type="spellEnd"/>
    </w:p>
    <w:p w14:paraId="7D884456" w14:textId="77777777" w:rsidR="00916A72" w:rsidRDefault="00000000">
      <w:pPr>
        <w:pStyle w:val="a4"/>
        <w:numPr>
          <w:ilvl w:val="0"/>
          <w:numId w:val="2"/>
        </w:numPr>
        <w:spacing w:after="14"/>
      </w:pPr>
      <w:r>
        <w:t xml:space="preserve">GitHub Actions CI/CD를 구축해 수동 배포·컨테이너 </w:t>
      </w:r>
      <w:proofErr w:type="spellStart"/>
      <w:r>
        <w:t>재기동</w:t>
      </w:r>
      <w:proofErr w:type="spellEnd"/>
      <w:r>
        <w:t>(회당 약 10분)을 제거하고 Docker 기반 자동 배포로 전환</w:t>
      </w:r>
    </w:p>
    <w:p w14:paraId="6FB297D1" w14:textId="77777777" w:rsidR="00916A72" w:rsidRDefault="00000000">
      <w:pPr>
        <w:pBdr>
          <w:bottom w:val="single" w:sz="6" w:space="1" w:color="1F4E79"/>
        </w:pBdr>
        <w:spacing w:before="110" w:after="40" w:line="310" w:lineRule="exact"/>
      </w:pPr>
      <w:r>
        <w:rPr>
          <w:b/>
          <w:bCs/>
          <w:color w:val="1F4E79"/>
          <w:sz w:val="23"/>
          <w:szCs w:val="23"/>
        </w:rPr>
        <w:t>리더십 및 활동</w:t>
      </w:r>
    </w:p>
    <w:tbl>
      <w:tblPr>
        <w:tblW w:w="9026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00"/>
        <w:gridCol w:w="2326"/>
      </w:tblGrid>
      <w:tr w:rsidR="00916A72" w14:paraId="4671B1B6" w14:textId="77777777">
        <w:tblPrEx>
          <w:tblCellMar>
            <w:top w:w="0" w:type="dxa"/>
            <w:bottom w:w="0" w:type="dxa"/>
          </w:tblCellMar>
        </w:tblPrEx>
        <w:tc>
          <w:tcPr>
            <w:tcW w:w="67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10" w:type="dxa"/>
              <w:left w:w="0" w:type="dxa"/>
              <w:bottom w:w="0" w:type="dxa"/>
              <w:right w:w="60" w:type="dxa"/>
            </w:tcMar>
          </w:tcPr>
          <w:p w14:paraId="31772171" w14:textId="77777777" w:rsidR="00916A72" w:rsidRDefault="00000000">
            <w:pPr>
              <w:spacing w:line="270" w:lineRule="exact"/>
            </w:pPr>
            <w:r>
              <w:rPr>
                <w:b/>
                <w:bCs/>
                <w:sz w:val="20"/>
                <w:szCs w:val="20"/>
              </w:rPr>
              <w:t>서강대학교 멋쟁이사자처럼</w:t>
            </w:r>
          </w:p>
        </w:tc>
        <w:tc>
          <w:tcPr>
            <w:tcW w:w="232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10" w:type="dxa"/>
              <w:left w:w="60" w:type="dxa"/>
              <w:bottom w:w="0" w:type="dxa"/>
              <w:right w:w="0" w:type="dxa"/>
            </w:tcMar>
          </w:tcPr>
          <w:p w14:paraId="424AB0E9" w14:textId="77777777" w:rsidR="00916A72" w:rsidRDefault="00000000">
            <w:pPr>
              <w:spacing w:line="270" w:lineRule="exact"/>
              <w:jc w:val="right"/>
            </w:pPr>
            <w:r>
              <w:rPr>
                <w:color w:val="555555"/>
                <w:sz w:val="17"/>
                <w:szCs w:val="17"/>
              </w:rPr>
              <w:t>2026.01 - 2026.12</w:t>
            </w:r>
          </w:p>
        </w:tc>
      </w:tr>
    </w:tbl>
    <w:p w14:paraId="12BB6F82" w14:textId="77777777" w:rsidR="00916A72" w:rsidRDefault="00000000">
      <w:pPr>
        <w:spacing w:after="20"/>
      </w:pPr>
      <w:r>
        <w:rPr>
          <w:b/>
          <w:bCs/>
          <w:color w:val="1F4E79"/>
        </w:rPr>
        <w:t xml:space="preserve">회장 · </w:t>
      </w:r>
      <w:proofErr w:type="spellStart"/>
      <w:r>
        <w:rPr>
          <w:b/>
          <w:bCs/>
          <w:color w:val="1F4E79"/>
        </w:rPr>
        <w:t>백엔드</w:t>
      </w:r>
      <w:proofErr w:type="spellEnd"/>
      <w:r>
        <w:rPr>
          <w:b/>
          <w:bCs/>
          <w:color w:val="1F4E79"/>
        </w:rPr>
        <w:t xml:space="preserve"> 개발 리더</w:t>
      </w:r>
    </w:p>
    <w:p w14:paraId="3BB18047" w14:textId="77777777" w:rsidR="00916A72" w:rsidRDefault="00000000">
      <w:pPr>
        <w:pStyle w:val="a4"/>
        <w:numPr>
          <w:ilvl w:val="0"/>
          <w:numId w:val="2"/>
        </w:numPr>
        <w:spacing w:after="14"/>
      </w:pPr>
      <w:r>
        <w:t xml:space="preserve">운영진 12명·아기사자 20명(총 32명) 동아리를 총괄하고, </w:t>
      </w:r>
      <w:proofErr w:type="spellStart"/>
      <w:r>
        <w:t>백엔드</w:t>
      </w:r>
      <w:proofErr w:type="spellEnd"/>
      <w:r>
        <w:t xml:space="preserve"> 개발 리더로서 코드 최적화 등 기술 가이드를 제공</w:t>
      </w:r>
    </w:p>
    <w:p w14:paraId="23930A86" w14:textId="77777777" w:rsidR="00916A72" w:rsidRDefault="00000000">
      <w:pPr>
        <w:pStyle w:val="a4"/>
        <w:numPr>
          <w:ilvl w:val="0"/>
          <w:numId w:val="2"/>
        </w:numPr>
        <w:spacing w:after="14"/>
      </w:pPr>
      <w:proofErr w:type="spellStart"/>
      <w:r>
        <w:t>해커톤</w:t>
      </w:r>
      <w:proofErr w:type="spellEnd"/>
      <w:r>
        <w:t xml:space="preserve"> 아이디어 기획 및 </w:t>
      </w:r>
      <w:proofErr w:type="spellStart"/>
      <w:r>
        <w:t>후원사</w:t>
      </w:r>
      <w:proofErr w:type="spellEnd"/>
      <w:r>
        <w:t xml:space="preserve"> </w:t>
      </w:r>
      <w:proofErr w:type="spellStart"/>
      <w:r>
        <w:t>컨택을</w:t>
      </w:r>
      <w:proofErr w:type="spellEnd"/>
      <w:r>
        <w:t xml:space="preserve"> 주도하여 외부 협업·행사 운영을 조율</w:t>
      </w:r>
    </w:p>
    <w:p w14:paraId="5B076B47" w14:textId="77777777" w:rsidR="00916A72" w:rsidRDefault="00000000">
      <w:pPr>
        <w:pBdr>
          <w:bottom w:val="single" w:sz="6" w:space="1" w:color="1F4E79"/>
        </w:pBdr>
        <w:spacing w:before="110" w:after="40" w:line="310" w:lineRule="exact"/>
      </w:pPr>
      <w:r>
        <w:rPr>
          <w:b/>
          <w:bCs/>
          <w:color w:val="1F4E79"/>
          <w:sz w:val="23"/>
          <w:szCs w:val="23"/>
        </w:rPr>
        <w:t>기술 역량 및 자격증</w:t>
      </w:r>
    </w:p>
    <w:p w14:paraId="39C18599" w14:textId="77777777" w:rsidR="00EF40EB" w:rsidRDefault="00EF40EB" w:rsidP="00EF40EB">
      <w:pPr>
        <w:spacing w:after="20"/>
      </w:pPr>
      <w:r>
        <w:rPr>
          <w:b/>
          <w:bCs/>
        </w:rPr>
        <w:t xml:space="preserve">Cloud / Infrastructure: </w:t>
      </w:r>
      <w:r>
        <w:t>AWS (EC2, V</w:t>
      </w:r>
      <w:r>
        <w:rPr>
          <w:rFonts w:hint="eastAsia"/>
        </w:rPr>
        <w:t>PC, NLB, NAT)</w:t>
      </w:r>
    </w:p>
    <w:p w14:paraId="502F01CB" w14:textId="77777777" w:rsidR="00EF40EB" w:rsidRDefault="00EF40EB" w:rsidP="00EF40EB">
      <w:pPr>
        <w:spacing w:after="20"/>
        <w:rPr>
          <w:rFonts w:hint="eastAsia"/>
        </w:rPr>
      </w:pPr>
      <w:r>
        <w:rPr>
          <w:b/>
          <w:bCs/>
        </w:rPr>
        <w:t xml:space="preserve">Container / Orchestration: </w:t>
      </w:r>
      <w:r>
        <w:t>Docker, Kubernetes</w:t>
      </w:r>
      <w:r>
        <w:rPr>
          <w:rFonts w:hint="eastAsia"/>
        </w:rPr>
        <w:t>, GPU Resource Orchestration</w:t>
      </w:r>
    </w:p>
    <w:p w14:paraId="36649FF7" w14:textId="77777777" w:rsidR="00EF40EB" w:rsidRDefault="00EF40EB" w:rsidP="00EF40EB">
      <w:pPr>
        <w:spacing w:after="20"/>
        <w:rPr>
          <w:rFonts w:hint="eastAsia"/>
        </w:rPr>
      </w:pPr>
      <w:proofErr w:type="spellStart"/>
      <w:r>
        <w:rPr>
          <w:b/>
          <w:bCs/>
        </w:rPr>
        <w:t>IaC</w:t>
      </w:r>
      <w:proofErr w:type="spellEnd"/>
      <w:r>
        <w:rPr>
          <w:b/>
          <w:bCs/>
        </w:rPr>
        <w:t xml:space="preserve"> / Automation: </w:t>
      </w:r>
      <w:r>
        <w:t xml:space="preserve">Terraform, Ansible, </w:t>
      </w:r>
      <w:r>
        <w:rPr>
          <w:rFonts w:hint="eastAsia"/>
        </w:rPr>
        <w:t>Jenkins</w:t>
      </w:r>
      <w:r>
        <w:t>,</w:t>
      </w:r>
      <w:r>
        <w:rPr>
          <w:rFonts w:hint="eastAsia"/>
        </w:rPr>
        <w:t xml:space="preserve"> </w:t>
      </w:r>
      <w:proofErr w:type="spellStart"/>
      <w:proofErr w:type="gramStart"/>
      <w:r>
        <w:rPr>
          <w:rFonts w:hint="eastAsia"/>
        </w:rPr>
        <w:t>GitOps</w:t>
      </w:r>
      <w:proofErr w:type="spellEnd"/>
      <w:r>
        <w:rPr>
          <w:rFonts w:hint="eastAsia"/>
        </w:rPr>
        <w:t>(</w:t>
      </w:r>
      <w:proofErr w:type="spellStart"/>
      <w:proofErr w:type="gramEnd"/>
      <w:r>
        <w:rPr>
          <w:rFonts w:hint="eastAsia"/>
        </w:rPr>
        <w:t>ArgoCD</w:t>
      </w:r>
      <w:proofErr w:type="spellEnd"/>
      <w:r>
        <w:rPr>
          <w:rFonts w:hint="eastAsia"/>
        </w:rPr>
        <w:t xml:space="preserve">) </w:t>
      </w:r>
    </w:p>
    <w:p w14:paraId="4D598AB1" w14:textId="77777777" w:rsidR="00EF40EB" w:rsidRDefault="00EF40EB" w:rsidP="00EF40EB">
      <w:pPr>
        <w:spacing w:after="20"/>
      </w:pPr>
      <w:r>
        <w:rPr>
          <w:b/>
          <w:bCs/>
        </w:rPr>
        <w:t xml:space="preserve">Monitoring: </w:t>
      </w:r>
      <w:r>
        <w:t>Prometheus, Grafana</w:t>
      </w:r>
    </w:p>
    <w:p w14:paraId="7F2A7878" w14:textId="77777777" w:rsidR="00EF40EB" w:rsidRDefault="00EF40EB" w:rsidP="00EF40EB">
      <w:pPr>
        <w:spacing w:after="20"/>
        <w:rPr>
          <w:rFonts w:hint="eastAsia"/>
        </w:rPr>
      </w:pPr>
      <w:r>
        <w:rPr>
          <w:b/>
          <w:bCs/>
        </w:rPr>
        <w:t xml:space="preserve">OS / Language: </w:t>
      </w:r>
      <w:proofErr w:type="gramStart"/>
      <w:r>
        <w:t>Linux</w:t>
      </w:r>
      <w:r>
        <w:rPr>
          <w:rFonts w:hint="eastAsia"/>
        </w:rPr>
        <w:t>(</w:t>
      </w:r>
      <w:proofErr w:type="gramEnd"/>
      <w:r>
        <w:rPr>
          <w:rFonts w:hint="eastAsia"/>
        </w:rPr>
        <w:t>RedHat/Debian)</w:t>
      </w:r>
      <w:r>
        <w:t>, Java</w:t>
      </w:r>
      <w:r>
        <w:rPr>
          <w:rFonts w:hint="eastAsia"/>
        </w:rPr>
        <w:t>, C/C++</w:t>
      </w:r>
    </w:p>
    <w:p w14:paraId="1B5CA170" w14:textId="77777777" w:rsidR="00EF40EB" w:rsidRDefault="00EF40EB" w:rsidP="00EF40EB">
      <w:pPr>
        <w:spacing w:after="20"/>
      </w:pPr>
      <w:r>
        <w:rPr>
          <w:b/>
          <w:bCs/>
        </w:rPr>
        <w:t xml:space="preserve">Certifications: </w:t>
      </w:r>
      <w:r>
        <w:t>SQLD</w:t>
      </w:r>
    </w:p>
    <w:p w14:paraId="52D1E836" w14:textId="3412367F" w:rsidR="00916A72" w:rsidRDefault="00916A72" w:rsidP="00EF40EB">
      <w:pPr>
        <w:spacing w:after="10"/>
      </w:pPr>
    </w:p>
    <w:sectPr w:rsidR="00916A72">
      <w:pgSz w:w="11906" w:h="16838"/>
      <w:pgMar w:top="720" w:right="1440" w:bottom="72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AB74F7" w14:textId="77777777" w:rsidR="00C87CDA" w:rsidRDefault="00C87CDA" w:rsidP="004C18FF">
      <w:pPr>
        <w:spacing w:line="240" w:lineRule="auto"/>
      </w:pPr>
      <w:r>
        <w:separator/>
      </w:r>
    </w:p>
  </w:endnote>
  <w:endnote w:type="continuationSeparator" w:id="0">
    <w:p w14:paraId="5D30F3A9" w14:textId="77777777" w:rsidR="00C87CDA" w:rsidRDefault="00C87CDA" w:rsidP="004C18F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E6BCC5" w14:textId="77777777" w:rsidR="00C87CDA" w:rsidRDefault="00C87CDA" w:rsidP="004C18FF">
      <w:pPr>
        <w:spacing w:line="240" w:lineRule="auto"/>
      </w:pPr>
      <w:r>
        <w:separator/>
      </w:r>
    </w:p>
  </w:footnote>
  <w:footnote w:type="continuationSeparator" w:id="0">
    <w:p w14:paraId="0F09EF11" w14:textId="77777777" w:rsidR="00C87CDA" w:rsidRDefault="00C87CDA" w:rsidP="004C18F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D7685D"/>
    <w:multiLevelType w:val="hybridMultilevel"/>
    <w:tmpl w:val="0E80AB26"/>
    <w:lvl w:ilvl="0" w:tplc="6612610E">
      <w:start w:val="1"/>
      <w:numFmt w:val="bullet"/>
      <w:lvlText w:val="•"/>
      <w:lvlJc w:val="left"/>
      <w:pPr>
        <w:ind w:left="290" w:hanging="180"/>
      </w:pPr>
      <w:rPr>
        <w:color w:val="1F4E79"/>
      </w:rPr>
    </w:lvl>
    <w:lvl w:ilvl="1" w:tplc="C55620DE">
      <w:numFmt w:val="decimal"/>
      <w:lvlText w:val=""/>
      <w:lvlJc w:val="left"/>
    </w:lvl>
    <w:lvl w:ilvl="2" w:tplc="6102F616">
      <w:numFmt w:val="decimal"/>
      <w:lvlText w:val=""/>
      <w:lvlJc w:val="left"/>
    </w:lvl>
    <w:lvl w:ilvl="3" w:tplc="7130B2C8">
      <w:numFmt w:val="decimal"/>
      <w:lvlText w:val=""/>
      <w:lvlJc w:val="left"/>
    </w:lvl>
    <w:lvl w:ilvl="4" w:tplc="313AE394">
      <w:numFmt w:val="decimal"/>
      <w:lvlText w:val=""/>
      <w:lvlJc w:val="left"/>
    </w:lvl>
    <w:lvl w:ilvl="5" w:tplc="279E2544">
      <w:numFmt w:val="decimal"/>
      <w:lvlText w:val=""/>
      <w:lvlJc w:val="left"/>
    </w:lvl>
    <w:lvl w:ilvl="6" w:tplc="EEA49022">
      <w:numFmt w:val="decimal"/>
      <w:lvlText w:val=""/>
      <w:lvlJc w:val="left"/>
    </w:lvl>
    <w:lvl w:ilvl="7" w:tplc="DF2C260C">
      <w:numFmt w:val="decimal"/>
      <w:lvlText w:val=""/>
      <w:lvlJc w:val="left"/>
    </w:lvl>
    <w:lvl w:ilvl="8" w:tplc="E7F65F22">
      <w:numFmt w:val="decimal"/>
      <w:lvlText w:val=""/>
      <w:lvlJc w:val="left"/>
    </w:lvl>
  </w:abstractNum>
  <w:abstractNum w:abstractNumId="1" w15:restartNumberingAfterBreak="0">
    <w:nsid w:val="7DDC21F9"/>
    <w:multiLevelType w:val="hybridMultilevel"/>
    <w:tmpl w:val="0462748A"/>
    <w:lvl w:ilvl="0" w:tplc="5BD8F51E">
      <w:start w:val="1"/>
      <w:numFmt w:val="bullet"/>
      <w:lvlText w:val="●"/>
      <w:lvlJc w:val="left"/>
      <w:pPr>
        <w:ind w:left="720" w:hanging="360"/>
      </w:pPr>
    </w:lvl>
    <w:lvl w:ilvl="1" w:tplc="2A543956">
      <w:start w:val="1"/>
      <w:numFmt w:val="bullet"/>
      <w:lvlText w:val="○"/>
      <w:lvlJc w:val="left"/>
      <w:pPr>
        <w:ind w:left="1440" w:hanging="360"/>
      </w:pPr>
    </w:lvl>
    <w:lvl w:ilvl="2" w:tplc="0498A330">
      <w:start w:val="1"/>
      <w:numFmt w:val="bullet"/>
      <w:lvlText w:val="■"/>
      <w:lvlJc w:val="left"/>
      <w:pPr>
        <w:ind w:left="2160" w:hanging="360"/>
      </w:pPr>
    </w:lvl>
    <w:lvl w:ilvl="3" w:tplc="DC424EAC">
      <w:start w:val="1"/>
      <w:numFmt w:val="bullet"/>
      <w:lvlText w:val="●"/>
      <w:lvlJc w:val="left"/>
      <w:pPr>
        <w:ind w:left="2880" w:hanging="360"/>
      </w:pPr>
    </w:lvl>
    <w:lvl w:ilvl="4" w:tplc="A5900240">
      <w:start w:val="1"/>
      <w:numFmt w:val="bullet"/>
      <w:lvlText w:val="○"/>
      <w:lvlJc w:val="left"/>
      <w:pPr>
        <w:ind w:left="3600" w:hanging="360"/>
      </w:pPr>
    </w:lvl>
    <w:lvl w:ilvl="5" w:tplc="98767D1E">
      <w:start w:val="1"/>
      <w:numFmt w:val="bullet"/>
      <w:lvlText w:val="■"/>
      <w:lvlJc w:val="left"/>
      <w:pPr>
        <w:ind w:left="4320" w:hanging="360"/>
      </w:pPr>
    </w:lvl>
    <w:lvl w:ilvl="6" w:tplc="7F706FC2">
      <w:start w:val="1"/>
      <w:numFmt w:val="bullet"/>
      <w:lvlText w:val="●"/>
      <w:lvlJc w:val="left"/>
      <w:pPr>
        <w:ind w:left="5040" w:hanging="360"/>
      </w:pPr>
    </w:lvl>
    <w:lvl w:ilvl="7" w:tplc="CB286F16">
      <w:start w:val="1"/>
      <w:numFmt w:val="bullet"/>
      <w:lvlText w:val="●"/>
      <w:lvlJc w:val="left"/>
      <w:pPr>
        <w:ind w:left="5760" w:hanging="360"/>
      </w:pPr>
    </w:lvl>
    <w:lvl w:ilvl="8" w:tplc="06E606F6">
      <w:start w:val="1"/>
      <w:numFmt w:val="bullet"/>
      <w:lvlText w:val="●"/>
      <w:lvlJc w:val="left"/>
      <w:pPr>
        <w:ind w:left="6480" w:hanging="360"/>
      </w:pPr>
    </w:lvl>
  </w:abstractNum>
  <w:num w:numId="1" w16cid:durableId="531917864">
    <w:abstractNumId w:val="1"/>
    <w:lvlOverride w:ilvl="0">
      <w:startOverride w:val="1"/>
    </w:lvlOverride>
  </w:num>
  <w:num w:numId="2" w16cid:durableId="90318194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A72"/>
    <w:rsid w:val="004C18FF"/>
    <w:rsid w:val="00701B48"/>
    <w:rsid w:val="00916A72"/>
    <w:rsid w:val="00C87CDA"/>
    <w:rsid w:val="00EF4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28DFF6"/>
  <w15:docId w15:val="{F6040E68-6463-4DD3-8B0D-76DA5AC38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맑은 고딕" w:eastAsia="맑은 고딕" w:hAnsi="맑은 고딕" w:cs="맑은 고딕"/>
        <w:sz w:val="18"/>
        <w:szCs w:val="18"/>
        <w:lang w:val="en-US" w:eastAsia="ko-KR" w:bidi="ar-SA"/>
      </w:rPr>
    </w:rPrDefault>
    <w:pPrDefault>
      <w:pPr>
        <w:spacing w:line="24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굵은 텍스트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har">
    <w:name w:val="각주 텍스트 Char"/>
    <w:link w:val="a7"/>
    <w:uiPriority w:val="99"/>
    <w:semiHidden/>
    <w:unhideWhenUsed/>
    <w:rPr>
      <w:sz w:val="20"/>
      <w:szCs w:val="20"/>
    </w:rPr>
  </w:style>
  <w:style w:type="character" w:styleId="a8">
    <w:name w:val="endnote reference"/>
    <w:uiPriority w:val="99"/>
    <w:semiHidden/>
    <w:unhideWhenUsed/>
    <w:rPr>
      <w:vertAlign w:val="superscript"/>
    </w:rPr>
  </w:style>
  <w:style w:type="paragraph" w:styleId="a9">
    <w:name w:val="endnote text"/>
    <w:link w:val="Char0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har0">
    <w:name w:val="미주 텍스트 Char"/>
    <w:link w:val="a9"/>
    <w:uiPriority w:val="99"/>
    <w:semiHidden/>
    <w:unhideWhenUsed/>
    <w:rPr>
      <w:sz w:val="20"/>
      <w:szCs w:val="20"/>
    </w:rPr>
  </w:style>
  <w:style w:type="paragraph" w:styleId="aa">
    <w:name w:val="header"/>
    <w:basedOn w:val="a"/>
    <w:link w:val="Char1"/>
    <w:uiPriority w:val="99"/>
    <w:unhideWhenUsed/>
    <w:rsid w:val="004C18FF"/>
    <w:pPr>
      <w:tabs>
        <w:tab w:val="center" w:pos="4680"/>
        <w:tab w:val="right" w:pos="9360"/>
      </w:tabs>
      <w:spacing w:line="240" w:lineRule="auto"/>
    </w:pPr>
  </w:style>
  <w:style w:type="character" w:customStyle="1" w:styleId="Char1">
    <w:name w:val="머리글 Char"/>
    <w:basedOn w:val="a0"/>
    <w:link w:val="aa"/>
    <w:uiPriority w:val="99"/>
    <w:rsid w:val="004C18FF"/>
  </w:style>
  <w:style w:type="paragraph" w:styleId="ab">
    <w:name w:val="footer"/>
    <w:basedOn w:val="a"/>
    <w:link w:val="Char2"/>
    <w:uiPriority w:val="99"/>
    <w:unhideWhenUsed/>
    <w:rsid w:val="004C18FF"/>
    <w:pPr>
      <w:tabs>
        <w:tab w:val="center" w:pos="4680"/>
        <w:tab w:val="right" w:pos="9360"/>
      </w:tabs>
      <w:spacing w:line="240" w:lineRule="auto"/>
    </w:pPr>
  </w:style>
  <w:style w:type="character" w:customStyle="1" w:styleId="Char2">
    <w:name w:val="바닥글 Char"/>
    <w:basedOn w:val="a0"/>
    <w:link w:val="ab"/>
    <w:uiPriority w:val="99"/>
    <w:rsid w:val="004C18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281</Words>
  <Characters>1605</Characters>
  <Application>Microsoft Office Word</Application>
  <DocSecurity>0</DocSecurity>
  <Lines>13</Lines>
  <Paragraphs>3</Paragraphs>
  <ScaleCrop>false</ScaleCrop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지오 김</cp:lastModifiedBy>
  <cp:revision>3</cp:revision>
  <dcterms:created xsi:type="dcterms:W3CDTF">2026-07-14T06:31:00Z</dcterms:created>
  <dcterms:modified xsi:type="dcterms:W3CDTF">2026-07-14T06:36:00Z</dcterms:modified>
</cp:coreProperties>
</file>